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8E5B" w14:textId="77777777" w:rsidR="005F03DE" w:rsidRPr="00E37E19" w:rsidRDefault="005F03DE" w:rsidP="005F03DE">
      <w:pPr>
        <w:spacing w:after="160" w:line="480" w:lineRule="auto"/>
        <w:rPr>
          <w:b/>
          <w:lang w:val="en-US"/>
        </w:rPr>
      </w:pPr>
      <w:r w:rsidRPr="003A495C">
        <w:rPr>
          <w:b/>
          <w:lang w:val="en-US"/>
        </w:rPr>
        <w:t>Supplementary table 1</w:t>
      </w:r>
      <w:r>
        <w:rPr>
          <w:lang w:val="en-US"/>
        </w:rPr>
        <w:t xml:space="preserve">. </w:t>
      </w:r>
      <w:r w:rsidRPr="00B27013">
        <w:rPr>
          <w:lang w:val="en-US"/>
        </w:rPr>
        <w:t>Markers of mineral metaboli</w:t>
      </w:r>
      <w:r>
        <w:rPr>
          <w:lang w:val="en-US"/>
        </w:rPr>
        <w:t xml:space="preserve">sm and kidney function </w:t>
      </w:r>
      <w:r w:rsidRPr="00B27013">
        <w:rPr>
          <w:lang w:val="en-US"/>
        </w:rPr>
        <w:t xml:space="preserve">based on </w:t>
      </w:r>
      <w:proofErr w:type="spellStart"/>
      <w:r w:rsidRPr="00B27013">
        <w:rPr>
          <w:lang w:val="en-US"/>
        </w:rPr>
        <w:t>tertiles</w:t>
      </w:r>
      <w:proofErr w:type="spellEnd"/>
      <w:r w:rsidRPr="00B27013">
        <w:rPr>
          <w:lang w:val="en-US"/>
        </w:rPr>
        <w:t xml:space="preserve"> of FGF23</w:t>
      </w:r>
    </w:p>
    <w:tbl>
      <w:tblPr>
        <w:tblpPr w:leftFromText="141" w:rightFromText="141" w:vertAnchor="page" w:horzAnchor="margin" w:tblpY="2555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502"/>
        <w:gridCol w:w="1503"/>
        <w:gridCol w:w="1607"/>
        <w:gridCol w:w="1572"/>
      </w:tblGrid>
      <w:tr w:rsidR="005F03DE" w:rsidRPr="00AF7780" w14:paraId="146372DC" w14:textId="77777777" w:rsidTr="00B82DFA">
        <w:trPr>
          <w:trHeight w:val="274"/>
        </w:trPr>
        <w:tc>
          <w:tcPr>
            <w:tcW w:w="2878" w:type="dxa"/>
            <w:tcBorders>
              <w:bottom w:val="nil"/>
            </w:tcBorders>
            <w:shd w:val="clear" w:color="auto" w:fill="auto"/>
            <w:hideMark/>
          </w:tcPr>
          <w:p w14:paraId="23290C62" w14:textId="77777777" w:rsidR="005F03DE" w:rsidRPr="00AF7780" w:rsidRDefault="005F03DE" w:rsidP="00B82DFA">
            <w:pPr>
              <w:spacing w:before="60" w:after="60"/>
              <w:rPr>
                <w:rFonts w:eastAsia="Calibri"/>
                <w:i/>
                <w:sz w:val="20"/>
                <w:lang w:val="en-US" w:eastAsia="en-US"/>
              </w:rPr>
            </w:pPr>
          </w:p>
        </w:tc>
        <w:tc>
          <w:tcPr>
            <w:tcW w:w="1502" w:type="dxa"/>
            <w:tcBorders>
              <w:bottom w:val="nil"/>
            </w:tcBorders>
            <w:shd w:val="clear" w:color="auto" w:fill="auto"/>
          </w:tcPr>
          <w:p w14:paraId="78CCBE7A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T1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</w:tcPr>
          <w:p w14:paraId="61B434F8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T2</w:t>
            </w:r>
          </w:p>
        </w:tc>
        <w:tc>
          <w:tcPr>
            <w:tcW w:w="1607" w:type="dxa"/>
            <w:tcBorders>
              <w:bottom w:val="nil"/>
            </w:tcBorders>
            <w:shd w:val="clear" w:color="auto" w:fill="auto"/>
          </w:tcPr>
          <w:p w14:paraId="5961089A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T3</w:t>
            </w:r>
          </w:p>
        </w:tc>
        <w:tc>
          <w:tcPr>
            <w:tcW w:w="1572" w:type="dxa"/>
            <w:tcBorders>
              <w:bottom w:val="nil"/>
            </w:tcBorders>
          </w:tcPr>
          <w:p w14:paraId="7A93D51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</w:p>
        </w:tc>
      </w:tr>
      <w:tr w:rsidR="005F03DE" w:rsidRPr="00AF7780" w14:paraId="4162EC7E" w14:textId="77777777" w:rsidTr="00B82DFA">
        <w:trPr>
          <w:trHeight w:val="176"/>
        </w:trPr>
        <w:tc>
          <w:tcPr>
            <w:tcW w:w="28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3A13C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i/>
                <w:sz w:val="20"/>
                <w:lang w:val="en-US" w:eastAsia="en-US"/>
              </w:rPr>
            </w:pP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147E9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i/>
                <w:sz w:val="20"/>
                <w:lang w:val="en-US" w:eastAsia="en-US"/>
              </w:rPr>
              <w:t>Mean (SD</w:t>
            </w:r>
            <w:r w:rsidRPr="00AF7780">
              <w:rPr>
                <w:rFonts w:eastAsia="Calibri"/>
                <w:sz w:val="20"/>
                <w:lang w:val="en-US" w:eastAsia="en-US"/>
              </w:rPr>
              <w:t>)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88E5D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i/>
                <w:sz w:val="20"/>
                <w:lang w:val="en-US" w:eastAsia="en-US"/>
              </w:rPr>
              <w:t>Mean (SD</w:t>
            </w:r>
            <w:r w:rsidRPr="00AF7780">
              <w:rPr>
                <w:rFonts w:eastAsia="Calibri"/>
                <w:sz w:val="20"/>
                <w:lang w:val="en-US" w:eastAsia="en-US"/>
              </w:rPr>
              <w:t>)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A722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i/>
                <w:sz w:val="20"/>
                <w:lang w:val="en-US" w:eastAsia="en-US"/>
              </w:rPr>
              <w:t>Mean (SD</w:t>
            </w:r>
            <w:r w:rsidRPr="00AF7780">
              <w:rPr>
                <w:rFonts w:eastAsia="Calibri"/>
                <w:sz w:val="20"/>
                <w:lang w:val="en-US" w:eastAsia="en-US"/>
              </w:rPr>
              <w:t>)</w:t>
            </w:r>
          </w:p>
        </w:tc>
        <w:tc>
          <w:tcPr>
            <w:tcW w:w="1572" w:type="dxa"/>
            <w:tcBorders>
              <w:top w:val="nil"/>
              <w:bottom w:val="single" w:sz="4" w:space="0" w:color="auto"/>
            </w:tcBorders>
          </w:tcPr>
          <w:p w14:paraId="32494ED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i/>
                <w:sz w:val="20"/>
                <w:lang w:val="en-US" w:eastAsia="en-US"/>
              </w:rPr>
            </w:pPr>
          </w:p>
        </w:tc>
      </w:tr>
      <w:tr w:rsidR="005F03DE" w:rsidRPr="00AF7780" w14:paraId="5E01A01D" w14:textId="77777777" w:rsidTr="00B82DFA">
        <w:trPr>
          <w:trHeight w:val="148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hideMark/>
          </w:tcPr>
          <w:p w14:paraId="0B177BD0" w14:textId="77777777" w:rsidR="005F03DE" w:rsidRPr="00AF7780" w:rsidRDefault="005F03DE" w:rsidP="00B82DFA">
            <w:pPr>
              <w:spacing w:before="60" w:after="60" w:line="259" w:lineRule="auto"/>
              <w:jc w:val="right"/>
              <w:rPr>
                <w:rFonts w:eastAsia="Calibri"/>
                <w:b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i/>
                <w:sz w:val="20"/>
                <w:lang w:val="en-US" w:eastAsia="en-US"/>
              </w:rPr>
              <w:t>Age 75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EF58C78" w14:textId="77777777" w:rsidR="005F03DE" w:rsidRPr="00AF7780" w:rsidRDefault="005F03DE" w:rsidP="00B82DFA">
            <w:pPr>
              <w:spacing w:before="60" w:after="60" w:line="259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n=374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4D1A8A05" w14:textId="77777777" w:rsidR="005F03DE" w:rsidRPr="00AF7780" w:rsidRDefault="005F03DE" w:rsidP="00B82DFA">
            <w:pPr>
              <w:spacing w:before="60" w:after="60" w:line="259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n=296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E2DC506" w14:textId="77777777" w:rsidR="005F03DE" w:rsidRPr="00AF7780" w:rsidRDefault="005F03DE" w:rsidP="00B82DFA">
            <w:pPr>
              <w:spacing w:before="60" w:after="60" w:line="259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n=325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CEC3D8A" w14:textId="77777777" w:rsidR="005F03DE" w:rsidRPr="00AF7780" w:rsidRDefault="005F03DE" w:rsidP="00B82DFA">
            <w:pPr>
              <w:spacing w:before="60" w:after="60" w:line="259" w:lineRule="auto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 for trend</w:t>
            </w:r>
          </w:p>
        </w:tc>
      </w:tr>
      <w:tr w:rsidR="005F03DE" w:rsidRPr="00AF7780" w14:paraId="69E7BDCF" w14:textId="77777777" w:rsidTr="00B82DFA">
        <w:trPr>
          <w:trHeight w:val="221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4F39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s-FGF23 (</w:t>
            </w:r>
            <w:proofErr w:type="spellStart"/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pmol</w:t>
            </w:r>
            <w:proofErr w:type="spellEnd"/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43FA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0.4* (0.2)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BAD8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0.8* (0.2)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AEF6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1.6* (1.2)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994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</w:p>
        </w:tc>
      </w:tr>
      <w:tr w:rsidR="005F03DE" w:rsidRPr="00AF7780" w14:paraId="631A9A62" w14:textId="77777777" w:rsidTr="00B82DFA">
        <w:trPr>
          <w:trHeight w:val="144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8D22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vertAlign w:val="superscript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p-Ca (mmol/L)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4784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2.38 (0.06)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57A9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2.41 (0.07)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DDE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2.40 (0.09)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218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0.016</w:t>
            </w:r>
          </w:p>
        </w:tc>
      </w:tr>
      <w:tr w:rsidR="005F03DE" w:rsidRPr="00AF7780" w14:paraId="51977D79" w14:textId="77777777" w:rsidTr="00B82DFA">
        <w:trPr>
          <w:trHeight w:val="144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8F60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p-phosphate (mmol/L)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0D5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1.12 (0.16)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EC8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1.12 (0.20)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42BE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1.13 (0.20)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54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0.704</w:t>
            </w:r>
          </w:p>
        </w:tc>
      </w:tr>
      <w:tr w:rsidR="005F03DE" w:rsidRPr="00AF7780" w14:paraId="702E55EB" w14:textId="77777777" w:rsidTr="00B82DFA">
        <w:trPr>
          <w:trHeight w:val="144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6326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s-PTH (</w:t>
            </w:r>
            <w:proofErr w:type="spellStart"/>
            <w:r w:rsidRPr="00AF7780">
              <w:rPr>
                <w:rFonts w:eastAsia="Calibri"/>
                <w:sz w:val="20"/>
                <w:lang w:val="en-US" w:eastAsia="en-US"/>
              </w:rPr>
              <w:t>pmol</w:t>
            </w:r>
            <w:proofErr w:type="spellEnd"/>
            <w:r w:rsidRPr="00AF7780">
              <w:rPr>
                <w:rFonts w:eastAsia="Calibri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7AA1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4.0* (2.1)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337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4.2* (2.3)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AF2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4.6* (2.8)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B2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&lt;0.001</w:t>
            </w:r>
          </w:p>
        </w:tc>
      </w:tr>
      <w:tr w:rsidR="005F03DE" w:rsidRPr="00AF7780" w14:paraId="2A4F233A" w14:textId="77777777" w:rsidTr="00B82DFA">
        <w:trPr>
          <w:trHeight w:val="144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1CC5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eastAsia="en-US"/>
              </w:rPr>
              <w:t>s-25(OH)D (</w:t>
            </w:r>
            <w:proofErr w:type="spellStart"/>
            <w:r w:rsidRPr="00AF7780">
              <w:rPr>
                <w:rFonts w:eastAsia="Calibri"/>
                <w:sz w:val="20"/>
                <w:lang w:eastAsia="en-US"/>
              </w:rPr>
              <w:t>nmol</w:t>
            </w:r>
            <w:proofErr w:type="spellEnd"/>
            <w:r w:rsidRPr="00AF7780">
              <w:rPr>
                <w:rFonts w:eastAsia="Calibri"/>
                <w:sz w:val="20"/>
                <w:lang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89E8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62 (18)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690A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64 (19)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83B8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60 (21)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09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0.031</w:t>
            </w:r>
          </w:p>
        </w:tc>
      </w:tr>
      <w:tr w:rsidR="005F03DE" w:rsidRPr="00AF7780" w14:paraId="4C383C5F" w14:textId="77777777" w:rsidTr="00B82DFA">
        <w:trPr>
          <w:trHeight w:val="121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2A28" w14:textId="77777777" w:rsidR="005F03DE" w:rsidRPr="00AF7780" w:rsidRDefault="005F03DE" w:rsidP="00B82DFA">
            <w:pPr>
              <w:spacing w:before="60" w:after="60"/>
              <w:ind w:left="-113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p-ALP (</w:t>
            </w:r>
            <w:proofErr w:type="spellStart"/>
            <w:r w:rsidRPr="00AF7780">
              <w:rPr>
                <w:rFonts w:eastAsia="Calibri"/>
                <w:sz w:val="20"/>
                <w:lang w:val="en-US" w:eastAsia="en-US"/>
              </w:rPr>
              <w:t>ukat</w:t>
            </w:r>
            <w:proofErr w:type="spellEnd"/>
            <w:r w:rsidRPr="00AF7780">
              <w:rPr>
                <w:rFonts w:eastAsia="Calibri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225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1.3* (0.4)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327A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1.4* (0.5)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3CE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1.4* (0.5)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2CF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0.012</w:t>
            </w:r>
          </w:p>
        </w:tc>
      </w:tr>
      <w:tr w:rsidR="005F03DE" w:rsidRPr="00AF7780" w14:paraId="4758665C" w14:textId="77777777" w:rsidTr="00B82DFA">
        <w:trPr>
          <w:trHeight w:val="121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D71D" w14:textId="77777777" w:rsidR="005F03DE" w:rsidRPr="00AF7780" w:rsidRDefault="005F03DE" w:rsidP="00B82DFA">
            <w:pPr>
              <w:spacing w:before="60" w:after="60"/>
              <w:ind w:left="-57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 xml:space="preserve">eGFR </w:t>
            </w:r>
            <w:r w:rsidRPr="00AF7780">
              <w:rPr>
                <w:rFonts w:eastAsia="Calibri"/>
                <w:sz w:val="20"/>
                <w:lang w:eastAsia="en-US"/>
              </w:rPr>
              <w:t>(</w:t>
            </w:r>
            <w:proofErr w:type="spellStart"/>
            <w:r w:rsidRPr="00AF7780">
              <w:rPr>
                <w:rFonts w:eastAsia="Calibri"/>
                <w:sz w:val="20"/>
                <w:lang w:eastAsia="en-US"/>
              </w:rPr>
              <w:t>mL</w:t>
            </w:r>
            <w:proofErr w:type="spellEnd"/>
            <w:r w:rsidRPr="00AF7780">
              <w:rPr>
                <w:rFonts w:eastAsia="Calibri"/>
                <w:sz w:val="20"/>
                <w:lang w:eastAsia="en-US"/>
              </w:rPr>
              <w:t>/min/1.73m</w:t>
            </w:r>
            <w:r w:rsidRPr="00AF7780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  <w:r w:rsidRPr="00AF778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3BC5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70 (16)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ABF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62 (17)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F8F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57 (17)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ED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&lt;0.001</w:t>
            </w:r>
          </w:p>
        </w:tc>
      </w:tr>
      <w:tr w:rsidR="005F03DE" w:rsidRPr="00AF7780" w14:paraId="6B3372C4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5BABDE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i/>
                <w:sz w:val="20"/>
                <w:lang w:val="en-US" w:eastAsia="en-US"/>
              </w:rPr>
              <w:t>Age 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DD325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n=233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E06959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n=224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367B5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n=210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2568D5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5F03DE" w:rsidRPr="00AF7780" w14:paraId="53B5338F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BCAB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s-FGF23 (</w:t>
            </w:r>
            <w:proofErr w:type="spellStart"/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pmol</w:t>
            </w:r>
            <w:proofErr w:type="spellEnd"/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C28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0.6* (0.2)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05FD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1.1* (0.3)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920E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2.2* (1.4)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014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5F03DE" w:rsidRPr="00AF7780" w14:paraId="31F5E053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DC0C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p-Ca (mmol/L)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B62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2.38* (0.11)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421F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2.38* (0.10)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897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2.40* (0.15)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00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0.179</w:t>
            </w:r>
          </w:p>
        </w:tc>
      </w:tr>
      <w:tr w:rsidR="005F03DE" w:rsidRPr="00AF7780" w14:paraId="1C3D3AA1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9F34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p-phosphate (mmol/L)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599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1.09 (0.14)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FB0D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1.09 (0.14)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E05C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1.11 (0.16)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3EE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0.406</w:t>
            </w:r>
          </w:p>
        </w:tc>
      </w:tr>
      <w:tr w:rsidR="005F03DE" w:rsidRPr="00AF7780" w14:paraId="0542A161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EBCE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s-PTH (</w:t>
            </w:r>
            <w:proofErr w:type="spellStart"/>
            <w:r w:rsidRPr="00AF7780">
              <w:rPr>
                <w:rFonts w:eastAsia="Calibri"/>
                <w:sz w:val="20"/>
                <w:lang w:val="en-US" w:eastAsia="en-US"/>
              </w:rPr>
              <w:t>pmol</w:t>
            </w:r>
            <w:proofErr w:type="spellEnd"/>
            <w:r w:rsidRPr="00AF7780">
              <w:rPr>
                <w:rFonts w:eastAsia="Calibri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C51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3.3* (2.9)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BA48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3.9* (3.0)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213D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4.6* (4.7)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D2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&lt;0.001</w:t>
            </w:r>
          </w:p>
        </w:tc>
      </w:tr>
      <w:tr w:rsidR="005F03DE" w:rsidRPr="00AF7780" w14:paraId="498AA5B0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B96A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eastAsia="en-US"/>
              </w:rPr>
              <w:t>s-25(OH)D (</w:t>
            </w:r>
            <w:proofErr w:type="spellStart"/>
            <w:r w:rsidRPr="00AF7780">
              <w:rPr>
                <w:rFonts w:eastAsia="Calibri"/>
                <w:sz w:val="20"/>
                <w:lang w:eastAsia="en-US"/>
              </w:rPr>
              <w:t>nmol</w:t>
            </w:r>
            <w:proofErr w:type="spellEnd"/>
            <w:r w:rsidRPr="00AF7780">
              <w:rPr>
                <w:rFonts w:eastAsia="Calibri"/>
                <w:sz w:val="20"/>
                <w:lang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F3A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73* (34)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D0FF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74* (36)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937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73* (47)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107E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0.992</w:t>
            </w:r>
          </w:p>
        </w:tc>
      </w:tr>
      <w:tr w:rsidR="005F03DE" w:rsidRPr="00AF7780" w14:paraId="173D1D21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2AC6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p-ALP (</w:t>
            </w:r>
            <w:proofErr w:type="spellStart"/>
            <w:r w:rsidRPr="00AF7780">
              <w:rPr>
                <w:rFonts w:eastAsia="Calibri"/>
                <w:sz w:val="20"/>
                <w:lang w:val="en-US" w:eastAsia="en-US"/>
              </w:rPr>
              <w:t>ukat</w:t>
            </w:r>
            <w:proofErr w:type="spellEnd"/>
            <w:r w:rsidRPr="00AF7780">
              <w:rPr>
                <w:rFonts w:eastAsia="Calibri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E5F6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1.2* (0.4)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0E1E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1.3* (0.4)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898F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1.3* (0.5)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C08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0.758</w:t>
            </w:r>
          </w:p>
        </w:tc>
      </w:tr>
      <w:tr w:rsidR="005F03DE" w:rsidRPr="00AF7780" w14:paraId="0D2B3CEA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35E2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 xml:space="preserve">eGFR </w:t>
            </w:r>
            <w:r w:rsidRPr="00AF7780">
              <w:rPr>
                <w:rFonts w:eastAsia="Calibri"/>
                <w:sz w:val="20"/>
                <w:lang w:eastAsia="en-US"/>
              </w:rPr>
              <w:t>(</w:t>
            </w:r>
            <w:proofErr w:type="spellStart"/>
            <w:r w:rsidRPr="00AF7780">
              <w:rPr>
                <w:rFonts w:eastAsia="Calibri"/>
                <w:sz w:val="20"/>
                <w:lang w:eastAsia="en-US"/>
              </w:rPr>
              <w:t>mL</w:t>
            </w:r>
            <w:proofErr w:type="spellEnd"/>
            <w:r w:rsidRPr="00AF7780">
              <w:rPr>
                <w:rFonts w:eastAsia="Calibri"/>
                <w:sz w:val="20"/>
                <w:lang w:eastAsia="en-US"/>
              </w:rPr>
              <w:t>/min/1.73m</w:t>
            </w:r>
            <w:r w:rsidRPr="00AF7780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  <w:r w:rsidRPr="00AF778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F01A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62 (13)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D67C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55 (14)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200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46 (13)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86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&lt;0.001</w:t>
            </w:r>
          </w:p>
        </w:tc>
      </w:tr>
      <w:tr w:rsidR="005F03DE" w:rsidRPr="00AF7780" w14:paraId="46B921F6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CC9128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i/>
                <w:sz w:val="20"/>
                <w:lang w:val="en-US" w:eastAsia="en-US"/>
              </w:rPr>
              <w:t>Age 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E9958F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n=108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1B434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n=119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EFBFD9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n=97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9FBA4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5F03DE" w:rsidRPr="00AF7780" w14:paraId="33258809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A5D2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s-FGF23 (</w:t>
            </w:r>
            <w:proofErr w:type="spellStart"/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pmol</w:t>
            </w:r>
            <w:proofErr w:type="spellEnd"/>
            <w:r w:rsidRPr="00AF7780">
              <w:rPr>
                <w:rFonts w:eastAsia="Calibri"/>
                <w:color w:val="000000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3FC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0.4 (0.1)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C07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0.9* (0.3)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01B5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2.2* (1.8)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A1F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5F03DE" w:rsidRPr="00AF7780" w14:paraId="1E1C40EA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93C4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p-Ca (mmol/L)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9F84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2.33 (0.07)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789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2.34 (0.09)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6F46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2.35* (0.11)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28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0.441</w:t>
            </w:r>
          </w:p>
        </w:tc>
      </w:tr>
      <w:tr w:rsidR="005F03DE" w:rsidRPr="00AF7780" w14:paraId="2C9FEB2E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127F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p-phosphate (mmol/L)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6289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1.14 (0.11)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F7C9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1.11 (0.13)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C7F0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1.13 (0.16)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E0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0.265</w:t>
            </w:r>
          </w:p>
        </w:tc>
      </w:tr>
      <w:tr w:rsidR="005F03DE" w:rsidRPr="00AF7780" w14:paraId="5F954656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FF48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s-PTH (</w:t>
            </w:r>
            <w:proofErr w:type="spellStart"/>
            <w:r w:rsidRPr="00AF7780">
              <w:rPr>
                <w:rFonts w:eastAsia="Calibri"/>
                <w:sz w:val="20"/>
                <w:lang w:val="en-US" w:eastAsia="en-US"/>
              </w:rPr>
              <w:t>pmol</w:t>
            </w:r>
            <w:proofErr w:type="spellEnd"/>
            <w:r w:rsidRPr="00AF7780">
              <w:rPr>
                <w:rFonts w:eastAsia="Calibri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3024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3.7* (2.3)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DC2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4.2* (2.7)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656F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4.8* (4.6)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8BE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&lt;0.001</w:t>
            </w:r>
          </w:p>
        </w:tc>
      </w:tr>
      <w:tr w:rsidR="005F03DE" w:rsidRPr="00AF7780" w14:paraId="546D0209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3C9D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eastAsia="en-US"/>
              </w:rPr>
              <w:t>s-25(OH)D (</w:t>
            </w:r>
            <w:proofErr w:type="spellStart"/>
            <w:r w:rsidRPr="00AF7780">
              <w:rPr>
                <w:rFonts w:eastAsia="Calibri"/>
                <w:sz w:val="20"/>
                <w:lang w:eastAsia="en-US"/>
              </w:rPr>
              <w:t>nmol</w:t>
            </w:r>
            <w:proofErr w:type="spellEnd"/>
            <w:r w:rsidRPr="00AF7780">
              <w:rPr>
                <w:rFonts w:eastAsia="Calibri"/>
                <w:sz w:val="20"/>
                <w:lang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4F0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79 (26)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2427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78 (26)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6C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81 (27)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25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0.746</w:t>
            </w:r>
          </w:p>
        </w:tc>
      </w:tr>
      <w:tr w:rsidR="005F03DE" w:rsidRPr="00AF7780" w14:paraId="10C34A65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0515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p-ALP (</w:t>
            </w:r>
            <w:proofErr w:type="spellStart"/>
            <w:r w:rsidRPr="00AF7780">
              <w:rPr>
                <w:rFonts w:eastAsia="Calibri"/>
                <w:sz w:val="20"/>
                <w:lang w:val="en-US" w:eastAsia="en-US"/>
              </w:rPr>
              <w:t>ukat</w:t>
            </w:r>
            <w:proofErr w:type="spellEnd"/>
            <w:r w:rsidRPr="00AF7780">
              <w:rPr>
                <w:rFonts w:eastAsia="Calibri"/>
                <w:sz w:val="20"/>
                <w:lang w:val="en-US" w:eastAsia="en-US"/>
              </w:rPr>
              <w:t>/L)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F375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1.1* (0.3)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106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1.1* (0.4)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BDC7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1.2* (0.5)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306B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0.075</w:t>
            </w:r>
          </w:p>
        </w:tc>
      </w:tr>
      <w:tr w:rsidR="005F03DE" w:rsidRPr="00AF7780" w14:paraId="24A8AAE0" w14:textId="77777777" w:rsidTr="00B82DFA">
        <w:trPr>
          <w:trHeight w:val="49"/>
        </w:trPr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D025" w14:textId="77777777" w:rsidR="005F03DE" w:rsidRPr="00AF7780" w:rsidRDefault="005F03DE" w:rsidP="00B82DFA">
            <w:pPr>
              <w:spacing w:before="60" w:after="60"/>
              <w:jc w:val="right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 xml:space="preserve">eGFR </w:t>
            </w:r>
            <w:r w:rsidRPr="00AF7780">
              <w:rPr>
                <w:rFonts w:eastAsia="Calibri"/>
                <w:sz w:val="20"/>
                <w:lang w:eastAsia="en-US"/>
              </w:rPr>
              <w:t>(</w:t>
            </w:r>
            <w:proofErr w:type="spellStart"/>
            <w:r w:rsidRPr="00AF7780">
              <w:rPr>
                <w:rFonts w:eastAsia="Calibri"/>
                <w:sz w:val="20"/>
                <w:lang w:eastAsia="en-US"/>
              </w:rPr>
              <w:t>mL</w:t>
            </w:r>
            <w:proofErr w:type="spellEnd"/>
            <w:r w:rsidRPr="00AF7780">
              <w:rPr>
                <w:rFonts w:eastAsia="Calibri"/>
                <w:sz w:val="20"/>
                <w:lang w:eastAsia="en-US"/>
              </w:rPr>
              <w:t>/min/1.73m</w:t>
            </w:r>
            <w:r w:rsidRPr="00AF7780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  <w:r w:rsidRPr="00AF778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1E9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54 (11)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42A7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47 (14)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AD53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sz w:val="20"/>
                <w:lang w:val="en-US" w:eastAsia="en-US"/>
              </w:rPr>
              <w:t>42 (13)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CE1" w14:textId="77777777" w:rsidR="005F03DE" w:rsidRPr="00AF7780" w:rsidRDefault="005F03DE" w:rsidP="00B82DFA">
            <w:pPr>
              <w:spacing w:before="60" w:after="60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AF7780">
              <w:rPr>
                <w:rFonts w:eastAsia="Calibri"/>
                <w:b/>
                <w:sz w:val="20"/>
                <w:lang w:val="en-US" w:eastAsia="en-US"/>
              </w:rPr>
              <w:t>&lt;0.001</w:t>
            </w:r>
          </w:p>
        </w:tc>
      </w:tr>
    </w:tbl>
    <w:p w14:paraId="75B025DE" w14:textId="77777777" w:rsidR="005F03DE" w:rsidRDefault="005F03DE" w:rsidP="005F03DE">
      <w:pPr>
        <w:rPr>
          <w:lang w:val="en-US"/>
        </w:rPr>
      </w:pPr>
    </w:p>
    <w:p w14:paraId="01A9B555" w14:textId="77777777" w:rsidR="005F03DE" w:rsidRPr="00B27013" w:rsidRDefault="005F03DE" w:rsidP="005F03DE">
      <w:pPr>
        <w:rPr>
          <w:lang w:val="en-US"/>
        </w:rPr>
      </w:pPr>
      <w:r w:rsidRPr="00B27013">
        <w:rPr>
          <w:lang w:val="en-US"/>
        </w:rPr>
        <w:t>*Median with IQR</w:t>
      </w:r>
    </w:p>
    <w:p w14:paraId="669E1EC5" w14:textId="77777777" w:rsidR="005F03DE" w:rsidRDefault="005F03DE" w:rsidP="005F03DE">
      <w:pPr>
        <w:rPr>
          <w:b/>
          <w:lang w:val="en-GB"/>
        </w:rPr>
      </w:pPr>
    </w:p>
    <w:p w14:paraId="5B0F61CE" w14:textId="77777777" w:rsidR="005F03DE" w:rsidRPr="00B27013" w:rsidRDefault="005F03DE" w:rsidP="005F03DE">
      <w:pPr>
        <w:rPr>
          <w:lang w:val="en-US"/>
        </w:rPr>
      </w:pPr>
      <w:r>
        <w:rPr>
          <w:lang w:val="en-US"/>
        </w:rPr>
        <w:t>P values calculated using ANOVA, Kruskal-Wallis, as appropriate</w:t>
      </w:r>
    </w:p>
    <w:p w14:paraId="7827F2E6" w14:textId="77777777" w:rsidR="005F03DE" w:rsidRPr="00AF7780" w:rsidRDefault="005F03DE" w:rsidP="005F03DE">
      <w:pPr>
        <w:rPr>
          <w:lang w:val="en-US"/>
        </w:rPr>
      </w:pPr>
    </w:p>
    <w:p w14:paraId="2F9E644E" w14:textId="77777777" w:rsidR="005F03DE" w:rsidRDefault="005F03DE" w:rsidP="005A63F7">
      <w:pPr>
        <w:spacing w:line="480" w:lineRule="auto"/>
        <w:rPr>
          <w:lang w:val="en-US"/>
        </w:rPr>
      </w:pPr>
      <w:r>
        <w:rPr>
          <w:lang w:val="en-US"/>
        </w:rPr>
        <w:t xml:space="preserve"> </w:t>
      </w:r>
    </w:p>
    <w:p w14:paraId="6A7ADCD3" w14:textId="77777777" w:rsidR="005F03DE" w:rsidRDefault="005F03DE" w:rsidP="005F03DE">
      <w:pPr>
        <w:rPr>
          <w:lang w:val="en-GB"/>
        </w:rPr>
      </w:pPr>
    </w:p>
    <w:p w14:paraId="0676785A" w14:textId="77777777" w:rsidR="00B364DD" w:rsidRPr="005F03DE" w:rsidRDefault="00B364DD" w:rsidP="007B599B">
      <w:pPr>
        <w:rPr>
          <w:lang w:val="en-GB"/>
        </w:rPr>
      </w:pPr>
    </w:p>
    <w:sectPr w:rsidR="00B364DD" w:rsidRPr="005F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9B"/>
    <w:rsid w:val="0048469F"/>
    <w:rsid w:val="005A63F7"/>
    <w:rsid w:val="005F03DE"/>
    <w:rsid w:val="007B599B"/>
    <w:rsid w:val="00B364DD"/>
    <w:rsid w:val="00C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16D4"/>
  <w15:chartTrackingRefBased/>
  <w15:docId w15:val="{E0C97BAA-F686-402B-9043-75B21E4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99B"/>
    <w:pPr>
      <w:spacing w:before="100" w:beforeAutospacing="1" w:after="100" w:afterAutospacing="1"/>
    </w:pPr>
    <w:rPr>
      <w:szCs w:val="24"/>
    </w:rPr>
  </w:style>
  <w:style w:type="character" w:styleId="Marquedecommentaire">
    <w:name w:val="annotation reference"/>
    <w:uiPriority w:val="99"/>
    <w:rsid w:val="005F03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F03D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03D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3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3DE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Malmgren</dc:creator>
  <cp:keywords/>
  <dc:description/>
  <cp:lastModifiedBy>Virginie Cassigneul</cp:lastModifiedBy>
  <cp:revision>2</cp:revision>
  <dcterms:created xsi:type="dcterms:W3CDTF">2023-03-16T08:39:00Z</dcterms:created>
  <dcterms:modified xsi:type="dcterms:W3CDTF">2023-03-16T08:39:00Z</dcterms:modified>
</cp:coreProperties>
</file>